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76FC5" w14:textId="77777777" w:rsidR="00A75AA8" w:rsidRPr="0057315A" w:rsidRDefault="00A75AA8" w:rsidP="00A75AA8">
      <w:pPr>
        <w:ind w:left="360"/>
        <w:rPr>
          <w:rFonts w:ascii="Calibri" w:eastAsia="Times New Roman" w:hAnsi="Calibri" w:cs="Calibri"/>
          <w:b/>
          <w:color w:val="000000"/>
          <w:lang w:val="en-GB"/>
        </w:rPr>
      </w:pPr>
      <w:r w:rsidRPr="0057315A">
        <w:rPr>
          <w:rFonts w:ascii="Calibri" w:eastAsia="Times New Roman" w:hAnsi="Calibri" w:cs="Calibri"/>
          <w:b/>
          <w:color w:val="000000"/>
          <w:lang w:val="en-GB"/>
        </w:rPr>
        <w:t>Tanzania Report</w:t>
      </w:r>
    </w:p>
    <w:p w14:paraId="0B9FC0B3" w14:textId="77777777" w:rsidR="00A75AA8" w:rsidRPr="0057315A" w:rsidRDefault="00A75AA8" w:rsidP="00A75AA8">
      <w:pPr>
        <w:ind w:left="360"/>
        <w:rPr>
          <w:rFonts w:ascii="Calibri" w:eastAsia="Times New Roman" w:hAnsi="Calibri" w:cs="Calibri"/>
          <w:color w:val="000000"/>
          <w:lang w:val="en-GB"/>
        </w:rPr>
      </w:pPr>
    </w:p>
    <w:p w14:paraId="41C37C8C" w14:textId="76776603" w:rsidR="00A75AA8" w:rsidRPr="0057315A" w:rsidRDefault="00A75AA8" w:rsidP="00A75AA8">
      <w:pPr>
        <w:ind w:left="360"/>
        <w:rPr>
          <w:rFonts w:ascii="Calibri" w:eastAsia="Times New Roman" w:hAnsi="Calibri" w:cs="Calibri"/>
          <w:color w:val="000000"/>
          <w:lang w:val="en-GB"/>
        </w:rPr>
      </w:pPr>
      <w:r w:rsidRPr="0057315A">
        <w:rPr>
          <w:rFonts w:ascii="Calibri" w:eastAsia="Times New Roman" w:hAnsi="Calibri" w:cs="Calibri"/>
          <w:color w:val="000000"/>
          <w:lang w:val="en-GB"/>
        </w:rPr>
        <w:t>We have continued conducting </w:t>
      </w:r>
      <w:r w:rsidRPr="0057315A">
        <w:rPr>
          <w:rFonts w:ascii="Calibri" w:eastAsia="Times New Roman" w:hAnsi="Calibri" w:cs="Calibri"/>
          <w:color w:val="000000"/>
          <w:u w:val="single"/>
          <w:lang w:val="en-GB"/>
        </w:rPr>
        <w:t>in-depth studies</w:t>
      </w:r>
      <w:r w:rsidRPr="0057315A">
        <w:rPr>
          <w:rFonts w:ascii="Calibri" w:eastAsia="Times New Roman" w:hAnsi="Calibri" w:cs="Calibri"/>
          <w:color w:val="000000"/>
          <w:lang w:val="en-GB"/>
        </w:rPr>
        <w:t> to develop particular cases for grassroots innovations and waste governance. As a result of this we have drafted a number of papers that have been discussed in a scholar workshop in Tanzania among the research team. The papers are about to be submitted to different journals by the end of this year the latest:</w:t>
      </w:r>
    </w:p>
    <w:p w14:paraId="5D917D65" w14:textId="77777777" w:rsidR="00B60C98" w:rsidRPr="0057315A" w:rsidRDefault="00B60C98" w:rsidP="00A75AA8">
      <w:pPr>
        <w:ind w:left="360"/>
        <w:rPr>
          <w:rFonts w:ascii="Calibri" w:eastAsia="Times New Roman" w:hAnsi="Calibri" w:cs="Calibri"/>
          <w:color w:val="000000"/>
        </w:rPr>
      </w:pPr>
    </w:p>
    <w:p w14:paraId="554064E8" w14:textId="2E3F9AAE" w:rsidR="00B60C98" w:rsidRPr="0057315A" w:rsidRDefault="00B60C98" w:rsidP="00A75AA8">
      <w:pPr>
        <w:ind w:left="1080"/>
        <w:rPr>
          <w:rFonts w:ascii="Calibri" w:eastAsia="Times New Roman" w:hAnsi="Calibri" w:cs="Calibri"/>
          <w:i/>
          <w:iCs/>
          <w:color w:val="000000"/>
          <w:lang w:val="en-US"/>
        </w:rPr>
      </w:pPr>
      <w:r w:rsidRPr="0057315A">
        <w:rPr>
          <w:rFonts w:ascii="Calibri" w:eastAsia="Times New Roman" w:hAnsi="Calibri" w:cs="Calibri"/>
          <w:color w:val="000000"/>
          <w:lang w:val="en-US"/>
        </w:rPr>
        <w:t xml:space="preserve">Waste pickers and their practices of insurgency and environmental stewardship, submitted to </w:t>
      </w:r>
      <w:r w:rsidRPr="0057315A">
        <w:rPr>
          <w:rFonts w:ascii="Calibri" w:eastAsia="Times New Roman" w:hAnsi="Calibri" w:cs="Calibri"/>
          <w:i/>
          <w:iCs/>
          <w:color w:val="000000"/>
          <w:lang w:val="en-US"/>
        </w:rPr>
        <w:t>Local Environment</w:t>
      </w:r>
    </w:p>
    <w:p w14:paraId="2839C173" w14:textId="77777777" w:rsidR="00B60C98" w:rsidRPr="0057315A" w:rsidRDefault="00B60C98" w:rsidP="00A75AA8">
      <w:pPr>
        <w:ind w:left="1080"/>
        <w:rPr>
          <w:rFonts w:ascii="Calibri" w:eastAsia="Times New Roman" w:hAnsi="Calibri" w:cs="Calibri"/>
          <w:color w:val="000000"/>
        </w:rPr>
      </w:pPr>
    </w:p>
    <w:p w14:paraId="75B29C08" w14:textId="75E19389" w:rsidR="00A75AA8" w:rsidRPr="0057315A" w:rsidRDefault="00A75AA8" w:rsidP="00A75AA8">
      <w:pPr>
        <w:ind w:left="1080"/>
        <w:rPr>
          <w:rFonts w:ascii="Calibri" w:eastAsia="Times New Roman" w:hAnsi="Calibri" w:cs="Calibri"/>
          <w:i/>
          <w:iCs/>
          <w:color w:val="000000"/>
          <w:lang w:val="en-GB"/>
        </w:rPr>
      </w:pPr>
      <w:r w:rsidRPr="0057315A">
        <w:rPr>
          <w:rFonts w:ascii="Calibri" w:eastAsia="Times New Roman" w:hAnsi="Calibri" w:cs="Calibri"/>
          <w:color w:val="000000"/>
          <w:lang w:val="en-GB"/>
        </w:rPr>
        <w:t>Waste picker organisations and grassroots innovation movements, submit</w:t>
      </w:r>
      <w:r w:rsidR="00B60C98" w:rsidRPr="0057315A">
        <w:rPr>
          <w:rFonts w:ascii="Calibri" w:eastAsia="Times New Roman" w:hAnsi="Calibri" w:cs="Calibri"/>
          <w:color w:val="000000"/>
          <w:lang w:val="en-GB"/>
        </w:rPr>
        <w:t>ted</w:t>
      </w:r>
      <w:r w:rsidRPr="0057315A">
        <w:rPr>
          <w:rFonts w:ascii="Calibri" w:eastAsia="Times New Roman" w:hAnsi="Calibri" w:cs="Calibri"/>
          <w:color w:val="000000"/>
          <w:lang w:val="en-GB"/>
        </w:rPr>
        <w:t xml:space="preserve"> to </w:t>
      </w:r>
      <w:r w:rsidR="00B60C98" w:rsidRPr="0057315A">
        <w:rPr>
          <w:rFonts w:ascii="Calibri" w:eastAsia="Times New Roman" w:hAnsi="Calibri" w:cs="Calibri"/>
          <w:i/>
          <w:iCs/>
          <w:color w:val="000000"/>
          <w:lang w:val="en-GB"/>
        </w:rPr>
        <w:t>Journal of Cleaner Production</w:t>
      </w:r>
    </w:p>
    <w:p w14:paraId="6B50868E" w14:textId="77777777" w:rsidR="00B60C98" w:rsidRPr="0057315A" w:rsidRDefault="00B60C98" w:rsidP="00A75AA8">
      <w:pPr>
        <w:ind w:left="1080"/>
        <w:rPr>
          <w:rFonts w:ascii="Calibri" w:eastAsia="Times New Roman" w:hAnsi="Calibri" w:cs="Calibri"/>
          <w:color w:val="000000"/>
        </w:rPr>
      </w:pPr>
    </w:p>
    <w:p w14:paraId="6018D717" w14:textId="0B46DD71" w:rsidR="00A75AA8" w:rsidRPr="0057315A" w:rsidRDefault="00A75AA8" w:rsidP="00A75AA8">
      <w:pPr>
        <w:ind w:left="1080"/>
        <w:rPr>
          <w:rFonts w:ascii="Calibri" w:eastAsia="Times New Roman" w:hAnsi="Calibri" w:cs="Calibri"/>
          <w:i/>
          <w:iCs/>
          <w:color w:val="000000"/>
          <w:lang w:val="en-GB"/>
        </w:rPr>
      </w:pPr>
      <w:r w:rsidRPr="0057315A">
        <w:rPr>
          <w:rFonts w:ascii="Calibri" w:eastAsia="Times New Roman" w:hAnsi="Calibri" w:cs="Calibri"/>
          <w:color w:val="000000"/>
          <w:lang w:val="en-GB"/>
        </w:rPr>
        <w:t>Recycling networks movement. A green deep democracy or the politics of garbage, to submit </w:t>
      </w:r>
      <w:r w:rsidRPr="0057315A">
        <w:rPr>
          <w:rFonts w:ascii="Calibri" w:eastAsia="Times New Roman" w:hAnsi="Calibri" w:cs="Calibri"/>
          <w:i/>
          <w:iCs/>
          <w:color w:val="000000"/>
          <w:lang w:val="en-GB"/>
        </w:rPr>
        <w:t>to Environment &amp; Urbanization</w:t>
      </w:r>
    </w:p>
    <w:p w14:paraId="38A9E23C" w14:textId="77777777" w:rsidR="00B60C98" w:rsidRPr="0057315A" w:rsidRDefault="00B60C98" w:rsidP="00A75AA8">
      <w:pPr>
        <w:ind w:left="1080"/>
        <w:rPr>
          <w:rFonts w:ascii="Calibri" w:eastAsia="Times New Roman" w:hAnsi="Calibri" w:cs="Calibri"/>
          <w:color w:val="000000"/>
        </w:rPr>
      </w:pPr>
    </w:p>
    <w:p w14:paraId="340074AF" w14:textId="6858FBC0" w:rsidR="00A75AA8" w:rsidRPr="0057315A" w:rsidRDefault="00A75AA8" w:rsidP="00A75AA8">
      <w:pPr>
        <w:ind w:left="1080"/>
        <w:rPr>
          <w:rFonts w:ascii="Calibri" w:eastAsia="Times New Roman" w:hAnsi="Calibri" w:cs="Calibri"/>
          <w:i/>
          <w:iCs/>
          <w:color w:val="000000"/>
          <w:lang w:val="en-GB"/>
        </w:rPr>
      </w:pPr>
      <w:r w:rsidRPr="0057315A">
        <w:rPr>
          <w:rFonts w:ascii="Calibri" w:eastAsia="Times New Roman" w:hAnsi="Calibri" w:cs="Calibri"/>
          <w:color w:val="000000"/>
          <w:lang w:val="en-GB"/>
        </w:rPr>
        <w:t>Sustainability of Social Enterprises Involved in Waste Collection and Recycling Activities: Lessons from Tanzania, to submit to e.g. </w:t>
      </w:r>
      <w:r w:rsidRPr="0057315A">
        <w:rPr>
          <w:rFonts w:ascii="Calibri" w:eastAsia="Times New Roman" w:hAnsi="Calibri" w:cs="Calibri"/>
          <w:i/>
          <w:iCs/>
          <w:color w:val="000000"/>
          <w:lang w:val="en-GB"/>
        </w:rPr>
        <w:t>Business Strategy &amp; Environment</w:t>
      </w:r>
    </w:p>
    <w:p w14:paraId="38BEDA6E" w14:textId="77777777" w:rsidR="00B60C98" w:rsidRPr="0057315A" w:rsidRDefault="00B60C98" w:rsidP="00A75AA8">
      <w:pPr>
        <w:ind w:left="1080"/>
        <w:rPr>
          <w:rFonts w:ascii="Calibri" w:eastAsia="Times New Roman" w:hAnsi="Calibri" w:cs="Calibri"/>
          <w:color w:val="000000"/>
        </w:rPr>
      </w:pPr>
    </w:p>
    <w:p w14:paraId="1089238F" w14:textId="0CCE7419" w:rsidR="00A75AA8" w:rsidRPr="0057315A" w:rsidRDefault="00A75AA8" w:rsidP="00A75AA8">
      <w:pPr>
        <w:ind w:left="1080"/>
        <w:rPr>
          <w:rFonts w:ascii="Calibri" w:eastAsia="Times New Roman" w:hAnsi="Calibri" w:cs="Calibri"/>
          <w:i/>
          <w:iCs/>
          <w:color w:val="000000"/>
          <w:lang w:val="en-GB"/>
        </w:rPr>
      </w:pPr>
      <w:r w:rsidRPr="0057315A">
        <w:rPr>
          <w:rFonts w:ascii="Calibri" w:eastAsia="Times New Roman" w:hAnsi="Calibri" w:cs="Calibri"/>
          <w:color w:val="000000"/>
          <w:lang w:val="en-GB"/>
        </w:rPr>
        <w:t xml:space="preserve">Recycling movements, resistance and the urban commons. Stories from the resilient community La </w:t>
      </w:r>
      <w:proofErr w:type="spellStart"/>
      <w:r w:rsidRPr="0057315A">
        <w:rPr>
          <w:rFonts w:ascii="Calibri" w:eastAsia="Times New Roman" w:hAnsi="Calibri" w:cs="Calibri"/>
          <w:color w:val="000000"/>
          <w:lang w:val="en-GB"/>
        </w:rPr>
        <w:t>Chureca</w:t>
      </w:r>
      <w:proofErr w:type="spellEnd"/>
      <w:r w:rsidRPr="0057315A">
        <w:rPr>
          <w:rFonts w:ascii="Calibri" w:eastAsia="Times New Roman" w:hAnsi="Calibri" w:cs="Calibri"/>
          <w:color w:val="000000"/>
          <w:lang w:val="en-GB"/>
        </w:rPr>
        <w:t>, to submit to </w:t>
      </w:r>
      <w:r w:rsidRPr="0057315A">
        <w:rPr>
          <w:rFonts w:ascii="Calibri" w:eastAsia="Times New Roman" w:hAnsi="Calibri" w:cs="Calibri"/>
          <w:i/>
          <w:iCs/>
          <w:color w:val="000000"/>
          <w:lang w:val="en-GB"/>
        </w:rPr>
        <w:t>Organization</w:t>
      </w:r>
    </w:p>
    <w:p w14:paraId="67489728" w14:textId="77777777" w:rsidR="00B60C98" w:rsidRPr="0057315A" w:rsidRDefault="00B60C98" w:rsidP="00A75AA8">
      <w:pPr>
        <w:ind w:left="1080"/>
        <w:rPr>
          <w:rFonts w:ascii="Calibri" w:eastAsia="Times New Roman" w:hAnsi="Calibri" w:cs="Calibri"/>
          <w:color w:val="000000"/>
        </w:rPr>
      </w:pPr>
    </w:p>
    <w:p w14:paraId="7825F173" w14:textId="66DBBC96" w:rsidR="00A75AA8" w:rsidRPr="0057315A" w:rsidRDefault="00A75AA8" w:rsidP="00A75AA8">
      <w:pPr>
        <w:ind w:left="1080"/>
        <w:rPr>
          <w:rFonts w:ascii="Calibri" w:eastAsia="Times New Roman" w:hAnsi="Calibri" w:cs="Calibri"/>
          <w:i/>
          <w:iCs/>
          <w:color w:val="000000"/>
          <w:lang w:val="en-GB"/>
        </w:rPr>
      </w:pPr>
      <w:r w:rsidRPr="0057315A">
        <w:rPr>
          <w:rFonts w:ascii="Calibri" w:eastAsia="Times New Roman" w:hAnsi="Calibri" w:cs="Calibri"/>
          <w:color w:val="000000"/>
          <w:lang w:val="en-GB"/>
        </w:rPr>
        <w:t>Fuzzy networks: understanding waste picker´s grassroots innovations in practice, to submit to e.g. </w:t>
      </w:r>
      <w:r w:rsidRPr="0057315A">
        <w:rPr>
          <w:rFonts w:ascii="Calibri" w:eastAsia="Times New Roman" w:hAnsi="Calibri" w:cs="Calibri"/>
          <w:i/>
          <w:iCs/>
          <w:color w:val="000000"/>
          <w:lang w:val="en-GB"/>
        </w:rPr>
        <w:t>Culture and Organization</w:t>
      </w:r>
    </w:p>
    <w:p w14:paraId="16DEA548" w14:textId="77777777" w:rsidR="00B60C98" w:rsidRPr="0057315A" w:rsidRDefault="00B60C98" w:rsidP="00A75AA8">
      <w:pPr>
        <w:ind w:left="1080"/>
        <w:rPr>
          <w:rFonts w:ascii="Calibri" w:eastAsia="Times New Roman" w:hAnsi="Calibri" w:cs="Calibri"/>
          <w:color w:val="000000"/>
        </w:rPr>
      </w:pPr>
    </w:p>
    <w:p w14:paraId="62ACB413" w14:textId="77777777" w:rsidR="00A75AA8" w:rsidRPr="0057315A" w:rsidRDefault="00A75AA8" w:rsidP="00A75AA8">
      <w:pPr>
        <w:ind w:left="1080"/>
        <w:rPr>
          <w:rFonts w:ascii="Calibri" w:eastAsia="Times New Roman" w:hAnsi="Calibri" w:cs="Calibri"/>
          <w:color w:val="000000"/>
        </w:rPr>
      </w:pPr>
      <w:r w:rsidRPr="0057315A">
        <w:rPr>
          <w:rFonts w:ascii="Calibri" w:eastAsia="Times New Roman" w:hAnsi="Calibri" w:cs="Calibri"/>
          <w:color w:val="000000"/>
          <w:lang w:val="en-GB"/>
        </w:rPr>
        <w:t>Waste picker organizations: a cross-national survey, to be submitted to </w:t>
      </w:r>
      <w:r w:rsidRPr="0057315A">
        <w:rPr>
          <w:rFonts w:ascii="Calibri" w:eastAsia="Times New Roman" w:hAnsi="Calibri" w:cs="Calibri"/>
          <w:i/>
          <w:iCs/>
          <w:color w:val="000000"/>
          <w:lang w:val="en-GB"/>
        </w:rPr>
        <w:t>Waste Management</w:t>
      </w:r>
    </w:p>
    <w:p w14:paraId="16851AF1" w14:textId="21518678" w:rsidR="00A75AA8" w:rsidRPr="0057315A" w:rsidRDefault="00A75AA8" w:rsidP="00A75AA8">
      <w:pPr>
        <w:ind w:left="40"/>
        <w:rPr>
          <w:rFonts w:ascii="Calibri" w:eastAsia="Times New Roman" w:hAnsi="Calibri" w:cs="Calibri"/>
          <w:color w:val="000000"/>
        </w:rPr>
      </w:pPr>
    </w:p>
    <w:p w14:paraId="0B674175" w14:textId="50BD8EE0" w:rsidR="00A75AA8" w:rsidRPr="0057315A" w:rsidRDefault="00A75AA8" w:rsidP="00A75AA8">
      <w:pPr>
        <w:ind w:left="360"/>
        <w:rPr>
          <w:rFonts w:ascii="Calibri" w:eastAsia="Times New Roman" w:hAnsi="Calibri" w:cs="Calibri"/>
          <w:color w:val="000000"/>
          <w:lang w:val="en-GB"/>
        </w:rPr>
      </w:pPr>
      <w:r w:rsidRPr="0057315A">
        <w:rPr>
          <w:rFonts w:ascii="Calibri" w:eastAsia="Times New Roman" w:hAnsi="Calibri" w:cs="Calibri"/>
          <w:color w:val="000000"/>
          <w:u w:val="single"/>
          <w:lang w:val="en-GB"/>
        </w:rPr>
        <w:t>Waste picker to waste picker technology development workshop 25-26</w:t>
      </w:r>
      <w:r w:rsidRPr="0057315A">
        <w:rPr>
          <w:rFonts w:ascii="Calibri" w:eastAsia="Times New Roman" w:hAnsi="Calibri" w:cs="Calibri"/>
          <w:color w:val="000000"/>
          <w:u w:val="single"/>
          <w:vertAlign w:val="superscript"/>
          <w:lang w:val="en-GB"/>
        </w:rPr>
        <w:t>th</w:t>
      </w:r>
      <w:r w:rsidRPr="0057315A">
        <w:rPr>
          <w:rFonts w:ascii="Calibri" w:eastAsia="Times New Roman" w:hAnsi="Calibri" w:cs="Calibri"/>
          <w:color w:val="000000"/>
          <w:lang w:val="en-GB"/>
        </w:rPr>
        <w:t> </w:t>
      </w:r>
      <w:r w:rsidRPr="0057315A">
        <w:rPr>
          <w:rFonts w:ascii="Calibri" w:eastAsia="Times New Roman" w:hAnsi="Calibri" w:cs="Calibri"/>
          <w:color w:val="000000"/>
          <w:u w:val="single"/>
          <w:lang w:val="en-GB"/>
        </w:rPr>
        <w:t>April, Kisumu</w:t>
      </w:r>
      <w:r w:rsidRPr="0057315A">
        <w:rPr>
          <w:rFonts w:ascii="Calibri" w:eastAsia="Times New Roman" w:hAnsi="Calibri" w:cs="Calibri"/>
          <w:color w:val="000000"/>
          <w:lang w:val="en-GB"/>
        </w:rPr>
        <w:t>, where waste pickers from Argentina, Brazil and Chile together with local waste pickers in Kisumu have developed simple but useful technological solutions to improve the working conditions of waste pickers (smart carts, press and a low-scale waste-to-biogas solution). Soon we will send you a short written and visual report. We are also aiming at supporting an application for accessing further funds to replicate these technologies at the informal settlements, dump and among other members of the Kiwan Waste Actors Network.</w:t>
      </w:r>
    </w:p>
    <w:p w14:paraId="2A5F1413" w14:textId="77777777" w:rsidR="00A75AA8" w:rsidRPr="0057315A" w:rsidRDefault="00A75AA8" w:rsidP="00A75AA8">
      <w:pPr>
        <w:ind w:left="360"/>
        <w:rPr>
          <w:rFonts w:ascii="Calibri" w:eastAsia="Times New Roman" w:hAnsi="Calibri" w:cs="Calibri"/>
          <w:color w:val="000000"/>
        </w:rPr>
      </w:pPr>
    </w:p>
    <w:p w14:paraId="679F495C" w14:textId="77777777" w:rsidR="0057315A" w:rsidRPr="0057315A" w:rsidRDefault="00A75AA8" w:rsidP="0057315A">
      <w:pPr>
        <w:ind w:left="360"/>
        <w:rPr>
          <w:rFonts w:ascii="Calibri" w:eastAsia="Times New Roman" w:hAnsi="Calibri" w:cs="Calibri"/>
          <w:color w:val="000000"/>
        </w:rPr>
      </w:pPr>
      <w:r w:rsidRPr="0057315A">
        <w:rPr>
          <w:rFonts w:ascii="Calibri" w:eastAsia="Times New Roman" w:hAnsi="Calibri" w:cs="Calibri"/>
          <w:color w:val="000000"/>
          <w:u w:val="single"/>
          <w:lang w:val="en-GB"/>
        </w:rPr>
        <w:t>International Recycling Networks &amp; Waste Governance Conference, 29</w:t>
      </w:r>
      <w:r w:rsidRPr="0057315A">
        <w:rPr>
          <w:rFonts w:ascii="Calibri" w:eastAsia="Times New Roman" w:hAnsi="Calibri" w:cs="Calibri"/>
          <w:color w:val="000000"/>
          <w:u w:val="single"/>
          <w:vertAlign w:val="superscript"/>
          <w:lang w:val="en-GB"/>
        </w:rPr>
        <w:t>th</w:t>
      </w:r>
      <w:r w:rsidRPr="0057315A">
        <w:rPr>
          <w:rFonts w:ascii="Calibri" w:eastAsia="Times New Roman" w:hAnsi="Calibri" w:cs="Calibri"/>
          <w:color w:val="000000"/>
          <w:lang w:val="en-GB"/>
        </w:rPr>
        <w:t> </w:t>
      </w:r>
      <w:r w:rsidRPr="0057315A">
        <w:rPr>
          <w:rFonts w:ascii="Calibri" w:eastAsia="Times New Roman" w:hAnsi="Calibri" w:cs="Calibri"/>
          <w:color w:val="000000"/>
          <w:u w:val="single"/>
          <w:lang w:val="en-GB"/>
        </w:rPr>
        <w:t>April – 5</w:t>
      </w:r>
      <w:r w:rsidRPr="0057315A">
        <w:rPr>
          <w:rFonts w:ascii="Calibri" w:eastAsia="Times New Roman" w:hAnsi="Calibri" w:cs="Calibri"/>
          <w:color w:val="000000"/>
          <w:u w:val="single"/>
          <w:vertAlign w:val="superscript"/>
          <w:lang w:val="en-GB"/>
        </w:rPr>
        <w:t>th</w:t>
      </w:r>
      <w:r w:rsidRPr="0057315A">
        <w:rPr>
          <w:rFonts w:ascii="Calibri" w:eastAsia="Times New Roman" w:hAnsi="Calibri" w:cs="Calibri"/>
          <w:color w:val="000000"/>
          <w:lang w:val="en-GB"/>
        </w:rPr>
        <w:t> </w:t>
      </w:r>
      <w:r w:rsidRPr="0057315A">
        <w:rPr>
          <w:rFonts w:ascii="Calibri" w:eastAsia="Times New Roman" w:hAnsi="Calibri" w:cs="Calibri"/>
          <w:color w:val="000000"/>
          <w:u w:val="single"/>
          <w:lang w:val="en-GB"/>
        </w:rPr>
        <w:t>Ma</w:t>
      </w:r>
      <w:r w:rsidRPr="0057315A">
        <w:rPr>
          <w:rFonts w:ascii="Calibri" w:eastAsia="Times New Roman" w:hAnsi="Calibri" w:cs="Calibri"/>
          <w:color w:val="000000"/>
          <w:lang w:val="en-GB"/>
        </w:rPr>
        <w:t xml:space="preserve">y, Dar Es Salaam &amp; Zanzibar. More than 160 participants during first day with minister of environment as guest of honour; promoting the creation of a public-private partnership for </w:t>
      </w:r>
      <w:bookmarkStart w:id="0" w:name="_GoBack"/>
      <w:bookmarkEnd w:id="0"/>
      <w:r w:rsidRPr="0057315A">
        <w:rPr>
          <w:rFonts w:ascii="Calibri" w:eastAsia="Times New Roman" w:hAnsi="Calibri" w:cs="Calibri"/>
          <w:color w:val="000000"/>
          <w:lang w:val="en-GB"/>
        </w:rPr>
        <w:t xml:space="preserve">inclusive waste recycling in Dar; a two-days sharing experience between waste pickers from Canada, Brazil, Argentina, Chile, </w:t>
      </w:r>
      <w:proofErr w:type="spellStart"/>
      <w:r w:rsidRPr="0057315A">
        <w:rPr>
          <w:rFonts w:ascii="Calibri" w:eastAsia="Times New Roman" w:hAnsi="Calibri" w:cs="Calibri"/>
          <w:color w:val="000000"/>
          <w:lang w:val="en-GB"/>
        </w:rPr>
        <w:t>RedLacre</w:t>
      </w:r>
      <w:proofErr w:type="spellEnd"/>
      <w:r w:rsidRPr="0057315A">
        <w:rPr>
          <w:rFonts w:ascii="Calibri" w:eastAsia="Times New Roman" w:hAnsi="Calibri" w:cs="Calibri"/>
          <w:color w:val="000000"/>
          <w:lang w:val="en-GB"/>
        </w:rPr>
        <w:t xml:space="preserve">, </w:t>
      </w:r>
      <w:proofErr w:type="spellStart"/>
      <w:r w:rsidRPr="0057315A">
        <w:rPr>
          <w:rFonts w:ascii="Calibri" w:eastAsia="Times New Roman" w:hAnsi="Calibri" w:cs="Calibri"/>
          <w:color w:val="000000"/>
          <w:lang w:val="en-GB"/>
        </w:rPr>
        <w:t>Wiego</w:t>
      </w:r>
      <w:proofErr w:type="spellEnd"/>
      <w:r w:rsidRPr="0057315A">
        <w:rPr>
          <w:rFonts w:ascii="Calibri" w:eastAsia="Times New Roman" w:hAnsi="Calibri" w:cs="Calibri"/>
          <w:color w:val="000000"/>
          <w:lang w:val="en-GB"/>
        </w:rPr>
        <w:t xml:space="preserve">, Kenya, Tanzania; a scholar workshop (see attached program, conference report coming soon). See some videos and pictures at the Recycling Networks &amp; Waste Governance </w:t>
      </w:r>
      <w:proofErr w:type="spellStart"/>
      <w:r w:rsidRPr="0057315A">
        <w:rPr>
          <w:rFonts w:ascii="Calibri" w:eastAsia="Times New Roman" w:hAnsi="Calibri" w:cs="Calibri"/>
          <w:color w:val="000000"/>
          <w:lang w:val="en-GB"/>
        </w:rPr>
        <w:t>facebook</w:t>
      </w:r>
      <w:proofErr w:type="spellEnd"/>
      <w:r w:rsidRPr="0057315A">
        <w:rPr>
          <w:rFonts w:ascii="Calibri" w:eastAsia="Times New Roman" w:hAnsi="Calibri" w:cs="Calibri"/>
          <w:color w:val="000000"/>
          <w:lang w:val="en-GB"/>
        </w:rPr>
        <w:t xml:space="preserve"> </w:t>
      </w:r>
      <w:r w:rsidRPr="0057315A">
        <w:rPr>
          <w:rFonts w:ascii="Calibri" w:eastAsia="Times New Roman" w:hAnsi="Calibri" w:cs="Calibri"/>
          <w:color w:val="000000"/>
          <w:lang w:val="en-GB"/>
        </w:rPr>
        <w:lastRenderedPageBreak/>
        <w:t>site:  </w:t>
      </w:r>
      <w:hyperlink r:id="rId5" w:history="1">
        <w:r w:rsidRPr="0057315A">
          <w:rPr>
            <w:rFonts w:ascii="Calibri" w:eastAsia="Times New Roman" w:hAnsi="Calibri" w:cs="Calibri"/>
            <w:color w:val="800080"/>
            <w:u w:val="single"/>
            <w:lang w:val="en-GB"/>
          </w:rPr>
          <w:t>https://www.facebook.com/Recycling-networks-Grassroots-resilience-297035903792716/</w:t>
        </w:r>
      </w:hyperlink>
    </w:p>
    <w:p w14:paraId="583B3259" w14:textId="77777777" w:rsidR="0057315A" w:rsidRPr="0057315A" w:rsidRDefault="0057315A" w:rsidP="0057315A">
      <w:pPr>
        <w:ind w:left="360"/>
        <w:rPr>
          <w:lang w:val="en-US"/>
        </w:rPr>
      </w:pPr>
    </w:p>
    <w:p w14:paraId="30CB9341" w14:textId="64CE4508" w:rsidR="00D459FF" w:rsidRPr="0057315A" w:rsidRDefault="0057315A" w:rsidP="0057315A">
      <w:pPr>
        <w:ind w:left="360"/>
        <w:rPr>
          <w:rFonts w:ascii="Calibri" w:eastAsia="Times New Roman" w:hAnsi="Calibri" w:cs="Calibri"/>
          <w:color w:val="000000"/>
        </w:rPr>
      </w:pPr>
      <w:r w:rsidRPr="0057315A">
        <w:rPr>
          <w:lang w:val="en-US"/>
        </w:rPr>
        <w:t>Apart from the events being research activities, they really inspired the practitioners, including the City/County officials to rethink about their approach and embrace the waste actors network as a critical partner in delivering more sustainable solutions to solid waste management in Kisumu City. I appreciate all the efforts and looking forward for a stronger collaboration and networking of the waste actors across the continents represented in Kisumu.</w:t>
      </w:r>
    </w:p>
    <w:sectPr w:rsidR="00D459FF" w:rsidRPr="0057315A" w:rsidSect="00D173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7CC7"/>
    <w:multiLevelType w:val="hybridMultilevel"/>
    <w:tmpl w:val="4D18F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A196F"/>
    <w:multiLevelType w:val="multilevel"/>
    <w:tmpl w:val="D0724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0C2E5D"/>
    <w:multiLevelType w:val="multilevel"/>
    <w:tmpl w:val="AC28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6F1227"/>
    <w:multiLevelType w:val="multilevel"/>
    <w:tmpl w:val="1C34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A8"/>
    <w:rsid w:val="0057315A"/>
    <w:rsid w:val="009B0C26"/>
    <w:rsid w:val="00A75AA8"/>
    <w:rsid w:val="00B60C98"/>
    <w:rsid w:val="00C00423"/>
    <w:rsid w:val="00D17345"/>
    <w:rsid w:val="00D459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3994B25"/>
  <w15:chartTrackingRefBased/>
  <w15:docId w15:val="{F0CCC4B3-A204-BD46-A956-5777912B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AA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75AA8"/>
  </w:style>
  <w:style w:type="character" w:styleId="Hyperlink">
    <w:name w:val="Hyperlink"/>
    <w:basedOn w:val="DefaultParagraphFont"/>
    <w:uiPriority w:val="99"/>
    <w:semiHidden/>
    <w:unhideWhenUsed/>
    <w:rsid w:val="00A75AA8"/>
    <w:rPr>
      <w:color w:val="0000FF"/>
      <w:u w:val="single"/>
    </w:rPr>
  </w:style>
  <w:style w:type="paragraph" w:styleId="BalloonText">
    <w:name w:val="Balloon Text"/>
    <w:basedOn w:val="Normal"/>
    <w:link w:val="BalloonTextChar"/>
    <w:uiPriority w:val="99"/>
    <w:semiHidden/>
    <w:unhideWhenUsed/>
    <w:rsid w:val="00B60C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0C9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360497">
      <w:bodyDiv w:val="1"/>
      <w:marLeft w:val="0"/>
      <w:marRight w:val="0"/>
      <w:marTop w:val="0"/>
      <w:marBottom w:val="0"/>
      <w:divBdr>
        <w:top w:val="none" w:sz="0" w:space="0" w:color="auto"/>
        <w:left w:val="none" w:sz="0" w:space="0" w:color="auto"/>
        <w:bottom w:val="none" w:sz="0" w:space="0" w:color="auto"/>
        <w:right w:val="none" w:sz="0" w:space="0" w:color="auto"/>
      </w:divBdr>
      <w:divsChild>
        <w:div w:id="312219355">
          <w:marLeft w:val="1440"/>
          <w:marRight w:val="0"/>
          <w:marTop w:val="0"/>
          <w:marBottom w:val="0"/>
          <w:divBdr>
            <w:top w:val="none" w:sz="0" w:space="0" w:color="auto"/>
            <w:left w:val="none" w:sz="0" w:space="0" w:color="auto"/>
            <w:bottom w:val="none" w:sz="0" w:space="0" w:color="auto"/>
            <w:right w:val="none" w:sz="0" w:space="0" w:color="auto"/>
          </w:divBdr>
        </w:div>
        <w:div w:id="161274101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Recycling-networks-Grassroots-resilience-2970359037927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p:lastModifiedBy>
  <cp:revision>2</cp:revision>
  <dcterms:created xsi:type="dcterms:W3CDTF">2019-11-18T21:18:00Z</dcterms:created>
  <dcterms:modified xsi:type="dcterms:W3CDTF">2019-11-18T21:18:00Z</dcterms:modified>
</cp:coreProperties>
</file>